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DAEE" w14:textId="3ED38334" w:rsidR="005C5C4B" w:rsidRDefault="0020433D" w:rsidP="005C5C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C5C4B">
        <w:rPr>
          <w:rFonts w:ascii="Times New Roman" w:hAnsi="Times New Roman" w:cs="Times New Roman"/>
        </w:rPr>
        <w:t>ozpočtové provizori</w:t>
      </w:r>
      <w:r>
        <w:rPr>
          <w:rFonts w:ascii="Times New Roman" w:hAnsi="Times New Roman" w:cs="Times New Roman"/>
        </w:rPr>
        <w:t>um</w:t>
      </w:r>
      <w:r w:rsidR="005C5C4B">
        <w:rPr>
          <w:rFonts w:ascii="Times New Roman" w:hAnsi="Times New Roman" w:cs="Times New Roman"/>
        </w:rPr>
        <w:t xml:space="preserve"> a člensk</w:t>
      </w:r>
      <w:r>
        <w:rPr>
          <w:rFonts w:ascii="Times New Roman" w:hAnsi="Times New Roman" w:cs="Times New Roman"/>
        </w:rPr>
        <w:t>ý</w:t>
      </w:r>
      <w:r w:rsidR="005C5C4B">
        <w:rPr>
          <w:rFonts w:ascii="Times New Roman" w:hAnsi="Times New Roman" w:cs="Times New Roman"/>
        </w:rPr>
        <w:t xml:space="preserve"> příspěv</w:t>
      </w:r>
      <w:r>
        <w:rPr>
          <w:rFonts w:ascii="Times New Roman" w:hAnsi="Times New Roman" w:cs="Times New Roman"/>
        </w:rPr>
        <w:t>e</w:t>
      </w:r>
      <w:r w:rsidR="005C5C4B">
        <w:rPr>
          <w:rFonts w:ascii="Times New Roman" w:hAnsi="Times New Roman" w:cs="Times New Roman"/>
        </w:rPr>
        <w:t>k</w:t>
      </w:r>
    </w:p>
    <w:p w14:paraId="4C34E5A7" w14:textId="77777777" w:rsidR="005C5C4B" w:rsidRDefault="005C5C4B" w:rsidP="005C5C4B">
      <w:pPr>
        <w:pStyle w:val="Default"/>
        <w:jc w:val="both"/>
        <w:rPr>
          <w:rFonts w:ascii="Times New Roman" w:hAnsi="Times New Roman" w:cs="Times New Roman"/>
        </w:rPr>
      </w:pPr>
    </w:p>
    <w:p w14:paraId="245B27FD" w14:textId="0FC7CC61" w:rsidR="005C5C4B" w:rsidRDefault="005C5C4B" w:rsidP="007A04BC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Valná hromada stanovuje pravidla pro vytvoření rozpočtu na rok 20</w:t>
      </w:r>
      <w:r w:rsidR="00F2580B">
        <w:rPr>
          <w:rFonts w:ascii="Times New Roman" w:hAnsi="Times New Roman" w:cs="Times New Roman"/>
        </w:rPr>
        <w:t>2</w:t>
      </w:r>
      <w:r w:rsidR="005B78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takto: </w:t>
      </w:r>
    </w:p>
    <w:p w14:paraId="75A1DA04" w14:textId="188A14FE" w:rsidR="008665B5" w:rsidRDefault="00660B9D" w:rsidP="00660B9D">
      <w:pPr>
        <w:pStyle w:val="Default"/>
        <w:spacing w:after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Základem příjmové stránky jsou členské příspěvky, které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 xml:space="preserve"> jsou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pro rok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navrženy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takto:</w:t>
      </w:r>
    </w:p>
    <w:p w14:paraId="15AC469F" w14:textId="1CB324C9" w:rsidR="00660B9D" w:rsidRPr="00660B9D" w:rsidRDefault="004B2D1F" w:rsidP="00660B9D">
      <w:pPr>
        <w:pStyle w:val="Default"/>
        <w:spacing w:after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Členské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obce částku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C7792F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1.</w:t>
      </w:r>
      <w:r w:rsidR="00AA68DA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0</w:t>
      </w:r>
      <w:r w:rsidR="008665B5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10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,- Kč na občana a rok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 s výjimkou obce Nová Ves nad Nisou, která má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 xml:space="preserve">příspěvek ve výši </w:t>
      </w:r>
      <w:r w:rsidR="008665B5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640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,-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K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č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 xml:space="preserve">na občana 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>a rok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a Jablonce nad Nisou, </w:t>
      </w:r>
      <w:r w:rsidRPr="006617AB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který neplatí nic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. Počet obyvatel jednotlivých měst a obcí, směrodatný pro výpočet členského příspěvku, je údaj z evidence obyvatel k datu 1. 1.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.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 xml:space="preserve">Členské příspěvky jsou splatné měsíčně ve výši 1/12. 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Tajemník DSOJ připraví návrh rozpočtu sdružení pro rok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v souladu s předchozím odstavcem.</w:t>
      </w:r>
    </w:p>
    <w:p w14:paraId="7C074650" w14:textId="7E2344A1" w:rsidR="004B2D1F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Do doby přijetí řádného rozpočtu schvaluje valná hromada rozpočtové provizorium do maximální výše 4/12 rozpočtu roku 20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s tím, že</w:t>
      </w:r>
      <w:r w:rsidR="008705AE">
        <w:rPr>
          <w:rFonts w:ascii="Times New Roman" w:eastAsia="Times New Roman" w:hAnsi="Times New Roman" w:cs="Times New Roman"/>
          <w:color w:val="auto"/>
          <w:lang w:eastAsia="cs-CZ"/>
        </w:rPr>
        <w:t xml:space="preserve"> kromě stálých měsíčních plateb za služby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 (BV, rámy, odbav. zařízení)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lze měsíčně 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zaplatit </w:t>
      </w:r>
      <w:r w:rsidR="004B2D1F">
        <w:rPr>
          <w:rFonts w:ascii="Times New Roman" w:eastAsia="Times New Roman" w:hAnsi="Times New Roman" w:cs="Times New Roman"/>
          <w:color w:val="auto"/>
          <w:lang w:eastAsia="cs-CZ"/>
        </w:rPr>
        <w:t>1 500 000,- Kč na dopravní obslužnost městu Jablonec nad Nisou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41F1B926" w14:textId="31941D06" w:rsidR="007467C0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Dále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může být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provedeno vyúčtování roku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vyplývající ze smlouvy o finanční spolupráci ve veřejné linkové osobní dopravě pro rok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s Libereckým krajem. </w:t>
      </w:r>
    </w:p>
    <w:p w14:paraId="0D1DF7DD" w14:textId="55FB4A27" w:rsidR="00660B9D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Lze také realizovat výdaj doplatek ztráty z provozování veřejné dopravy v roce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 dle vyúčtování od dopravce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, pokud t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to nebud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uskutečněn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již v roce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3666AE26" w14:textId="77777777" w:rsidR="00957AA9" w:rsidRPr="00660B9D" w:rsidRDefault="00957AA9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14:paraId="4E55EE40" w14:textId="3DA557D9" w:rsidR="00D00DB9" w:rsidRDefault="005B78F3">
      <w:r>
        <w:t>3</w:t>
      </w:r>
      <w:r w:rsidR="0043457F">
        <w:t xml:space="preserve">. </w:t>
      </w:r>
      <w:r>
        <w:t>listopadu 2022</w:t>
      </w:r>
    </w:p>
    <w:p w14:paraId="7A47E760" w14:textId="2F93280E" w:rsidR="00D00DB9" w:rsidRDefault="00D00DB9">
      <w:r>
        <w:t>Kočová</w:t>
      </w:r>
    </w:p>
    <w:p w14:paraId="3B7475FB" w14:textId="7DDEF04D" w:rsidR="00A72B94" w:rsidRDefault="00A72B94"/>
    <w:p w14:paraId="13271CED" w14:textId="02004745" w:rsidR="00A72B94" w:rsidRDefault="00A72B94" w:rsidP="00A72B94">
      <w:r>
        <w:t xml:space="preserve">Schváleno </w:t>
      </w:r>
      <w:r w:rsidR="0043457F">
        <w:t>dne</w:t>
      </w:r>
    </w:p>
    <w:p w14:paraId="6CB5BD2B" w14:textId="77777777" w:rsidR="00A72B94" w:rsidRDefault="00A72B94"/>
    <w:sectPr w:rsidR="00A7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B"/>
    <w:rsid w:val="00131E25"/>
    <w:rsid w:val="0020433D"/>
    <w:rsid w:val="003372B7"/>
    <w:rsid w:val="0043457F"/>
    <w:rsid w:val="00495127"/>
    <w:rsid w:val="004A0645"/>
    <w:rsid w:val="004B2D1F"/>
    <w:rsid w:val="005B78F3"/>
    <w:rsid w:val="005C5C4B"/>
    <w:rsid w:val="00660B9D"/>
    <w:rsid w:val="006617AB"/>
    <w:rsid w:val="007467C0"/>
    <w:rsid w:val="007A04BC"/>
    <w:rsid w:val="008665B5"/>
    <w:rsid w:val="008705AE"/>
    <w:rsid w:val="008A48B7"/>
    <w:rsid w:val="00957AA9"/>
    <w:rsid w:val="00A04B46"/>
    <w:rsid w:val="00A72B94"/>
    <w:rsid w:val="00A854AC"/>
    <w:rsid w:val="00AA68DA"/>
    <w:rsid w:val="00C51C46"/>
    <w:rsid w:val="00C7792F"/>
    <w:rsid w:val="00D00DB9"/>
    <w:rsid w:val="00D9036F"/>
    <w:rsid w:val="00E759E9"/>
    <w:rsid w:val="00EA53B6"/>
    <w:rsid w:val="00F2580B"/>
    <w:rsid w:val="00F56A10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E788"/>
  <w15:docId w15:val="{6570E209-8352-44D9-8FA4-8787B6C9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C5C4B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2B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Chlouba, František</dc:creator>
  <cp:lastModifiedBy>Helena Kočová</cp:lastModifiedBy>
  <cp:revision>3</cp:revision>
  <cp:lastPrinted>2021-11-25T12:07:00Z</cp:lastPrinted>
  <dcterms:created xsi:type="dcterms:W3CDTF">2022-11-03T06:38:00Z</dcterms:created>
  <dcterms:modified xsi:type="dcterms:W3CDTF">2022-11-03T06:40:00Z</dcterms:modified>
</cp:coreProperties>
</file>