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86" w:rsidRPr="00082286" w:rsidRDefault="00082286" w:rsidP="00082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86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Pr="00082286">
        <w:rPr>
          <w:rFonts w:ascii="Times New Roman" w:hAnsi="Times New Roman"/>
          <w:b/>
          <w:sz w:val="32"/>
          <w:szCs w:val="32"/>
        </w:rPr>
        <w:t>NOVÁ VES NAD NISOU</w:t>
      </w:r>
    </w:p>
    <w:p w:rsidR="00082286" w:rsidRPr="00082286" w:rsidRDefault="00082286" w:rsidP="00082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86">
        <w:rPr>
          <w:rFonts w:ascii="Times New Roman" w:hAnsi="Times New Roman" w:cs="Times New Roman"/>
          <w:b/>
          <w:sz w:val="32"/>
          <w:szCs w:val="32"/>
        </w:rPr>
        <w:t xml:space="preserve">Zastupitelstvo obce </w:t>
      </w:r>
      <w:r w:rsidRPr="00082286">
        <w:rPr>
          <w:rFonts w:ascii="Times New Roman" w:hAnsi="Times New Roman"/>
          <w:b/>
          <w:sz w:val="32"/>
          <w:szCs w:val="32"/>
        </w:rPr>
        <w:t>Nová Ves nad Nisou</w:t>
      </w:r>
    </w:p>
    <w:p w:rsidR="00082286" w:rsidRPr="00082286" w:rsidRDefault="00082286" w:rsidP="000822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2286">
        <w:rPr>
          <w:rFonts w:ascii="Times New Roman" w:hAnsi="Times New Roman" w:cs="Times New Roman"/>
          <w:b/>
          <w:sz w:val="32"/>
          <w:szCs w:val="32"/>
        </w:rPr>
        <w:t xml:space="preserve">Obecně závazná vyhláška obce č. 3/2021, </w:t>
      </w:r>
    </w:p>
    <w:p w:rsidR="00082286" w:rsidRPr="00082286" w:rsidRDefault="00082286" w:rsidP="00082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86">
        <w:rPr>
          <w:rFonts w:ascii="Times New Roman" w:hAnsi="Times New Roman" w:cs="Times New Roman"/>
          <w:b/>
          <w:sz w:val="32"/>
          <w:szCs w:val="32"/>
        </w:rPr>
        <w:t>o stanovení obecního systému odpadového hospodářství</w:t>
      </w:r>
    </w:p>
    <w:p w:rsidR="00082286" w:rsidRDefault="00082286" w:rsidP="000822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2286" w:rsidRPr="00082286" w:rsidRDefault="00082286" w:rsidP="00082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8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082286">
        <w:rPr>
          <w:rFonts w:ascii="Times New Roman" w:hAnsi="Times New Roman"/>
          <w:sz w:val="24"/>
          <w:szCs w:val="24"/>
        </w:rPr>
        <w:t>Nová Ves nad Nisou</w:t>
      </w:r>
      <w:r w:rsidRPr="00082286">
        <w:rPr>
          <w:rFonts w:ascii="Times New Roman" w:hAnsi="Times New Roman" w:cs="Times New Roman"/>
          <w:sz w:val="24"/>
          <w:szCs w:val="24"/>
        </w:rPr>
        <w:t xml:space="preserve"> se na svém zasedání dne </w:t>
      </w:r>
      <w:r w:rsidR="000E4674">
        <w:rPr>
          <w:rFonts w:ascii="Times New Roman" w:hAnsi="Times New Roman"/>
          <w:sz w:val="24"/>
          <w:szCs w:val="24"/>
        </w:rPr>
        <w:t>13.12</w:t>
      </w:r>
      <w:r w:rsidRPr="00082286">
        <w:rPr>
          <w:rFonts w:ascii="Times New Roman" w:hAnsi="Times New Roman" w:cs="Times New Roman"/>
          <w:sz w:val="24"/>
          <w:szCs w:val="24"/>
        </w:rPr>
        <w:t xml:space="preserve">.2021 usnesením č. </w:t>
      </w:r>
      <w:r w:rsidR="000E4674">
        <w:rPr>
          <w:rFonts w:ascii="Times New Roman" w:hAnsi="Times New Roman"/>
          <w:sz w:val="24"/>
          <w:szCs w:val="24"/>
        </w:rPr>
        <w:t>4/18/2021,</w:t>
      </w:r>
      <w:r w:rsidRPr="00082286">
        <w:rPr>
          <w:rFonts w:ascii="Times New Roman" w:hAnsi="Times New Roman" w:cs="Times New Roman"/>
          <w:sz w:val="24"/>
          <w:szCs w:val="24"/>
        </w:rPr>
        <w:t xml:space="preserve"> usneslo vydat na základě § 59 odst. 4 zákona č. 541/2020 Sb., o odpadech (dále jen „zákon o odpadech“), a v souladu s § 10 písm. d) a § 84 odst. 2 písm. h) zákona č. 128/2000 Sb., o obcích (obecní zřízení), ve znění pozdějších předpisů, tuto obecně závaznou vyhlášku (dále jen „vyhláška“): </w:t>
      </w:r>
    </w:p>
    <w:p w:rsidR="00D3187C" w:rsidRPr="00082286" w:rsidRDefault="00D3187C" w:rsidP="00082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Čl. 1</w:t>
      </w:r>
    </w:p>
    <w:p w:rsidR="006A32D1" w:rsidRPr="00D37567" w:rsidRDefault="006A32D1" w:rsidP="006A3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Základní ustanovení </w:t>
      </w:r>
    </w:p>
    <w:p w:rsidR="006A32D1" w:rsidRPr="00D37567" w:rsidRDefault="006A32D1" w:rsidP="006A32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2D1" w:rsidRDefault="006A32D1" w:rsidP="00024BA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AD">
        <w:rPr>
          <w:rFonts w:ascii="Times New Roman" w:eastAsia="Times New Roman" w:hAnsi="Times New Roman" w:cs="Times New Roman"/>
          <w:sz w:val="24"/>
          <w:szCs w:val="24"/>
        </w:rPr>
        <w:t xml:space="preserve">Tato vyhláška stanoví </w:t>
      </w:r>
      <w:r w:rsidR="0046275C">
        <w:rPr>
          <w:rFonts w:ascii="Times New Roman" w:eastAsia="Times New Roman" w:hAnsi="Times New Roman" w:cs="Times New Roman"/>
          <w:sz w:val="24"/>
          <w:szCs w:val="24"/>
        </w:rPr>
        <w:t xml:space="preserve">obecní </w:t>
      </w:r>
      <w:r w:rsidRPr="00024BAD">
        <w:rPr>
          <w:rFonts w:ascii="Times New Roman" w:eastAsia="Times New Roman" w:hAnsi="Times New Roman" w:cs="Times New Roman"/>
          <w:sz w:val="24"/>
          <w:szCs w:val="24"/>
        </w:rPr>
        <w:t xml:space="preserve">systém </w:t>
      </w:r>
      <w:r w:rsidR="00BD2290" w:rsidRPr="00024BAD">
        <w:rPr>
          <w:rFonts w:ascii="Times New Roman" w:eastAsia="Times New Roman" w:hAnsi="Times New Roman" w:cs="Times New Roman"/>
          <w:sz w:val="24"/>
          <w:szCs w:val="24"/>
        </w:rPr>
        <w:t xml:space="preserve">odpadového hospodářství </w:t>
      </w:r>
      <w:r w:rsidRPr="00024BAD">
        <w:rPr>
          <w:rFonts w:ascii="Times New Roman" w:eastAsia="Times New Roman" w:hAnsi="Times New Roman" w:cs="Times New Roman"/>
          <w:sz w:val="24"/>
          <w:szCs w:val="24"/>
        </w:rPr>
        <w:t xml:space="preserve"> na území</w:t>
      </w:r>
      <w:r w:rsidR="00592244" w:rsidRPr="00024BAD">
        <w:rPr>
          <w:rFonts w:ascii="Times New Roman" w:eastAsia="Times New Roman" w:hAnsi="Times New Roman" w:cs="Times New Roman"/>
          <w:sz w:val="24"/>
          <w:szCs w:val="24"/>
        </w:rPr>
        <w:t xml:space="preserve"> obce</w:t>
      </w:r>
      <w:r w:rsidRPr="00024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599" w:rsidRPr="00024BAD">
        <w:rPr>
          <w:rFonts w:ascii="Times New Roman" w:eastAsia="Times New Roman" w:hAnsi="Times New Roman" w:cs="Times New Roman"/>
          <w:sz w:val="24"/>
          <w:szCs w:val="24"/>
        </w:rPr>
        <w:t>Nová Ves nad Nisou.</w:t>
      </w:r>
    </w:p>
    <w:p w:rsidR="00024BAD" w:rsidRPr="00024BAD" w:rsidRDefault="00024BAD" w:rsidP="00024BAD">
      <w:pPr>
        <w:pStyle w:val="Odstavecseseznamem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286" w:rsidRDefault="00082286" w:rsidP="00024BA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BAD">
        <w:rPr>
          <w:rFonts w:ascii="Times New Roman" w:hAnsi="Times New Roman" w:cs="Times New Roman"/>
          <w:sz w:val="24"/>
          <w:szCs w:val="24"/>
        </w:rPr>
        <w:t xml:space="preserve"> Každý je povinen odpad nebo movitou věc, které předává do obecního systému, odkládat na místa určená obcí v souladu s povinnostmi stanovenými pro daný druh, kategorii nebo materiál odpadu nebo movitých věcí zákonem</w:t>
      </w:r>
      <w:r w:rsidR="00024BAD">
        <w:rPr>
          <w:rFonts w:ascii="Times New Roman" w:hAnsi="Times New Roman" w:cs="Times New Roman"/>
          <w:sz w:val="24"/>
          <w:szCs w:val="24"/>
        </w:rPr>
        <w:t xml:space="preserve"> o odpadech a touto vyhláškou.</w:t>
      </w:r>
    </w:p>
    <w:p w:rsidR="00024BAD" w:rsidRDefault="00024BAD" w:rsidP="00024BAD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4BAD" w:rsidRDefault="00082286" w:rsidP="00024BA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BAD">
        <w:rPr>
          <w:rFonts w:ascii="Times New Roman" w:hAnsi="Times New Roman" w:cs="Times New Roman"/>
          <w:sz w:val="24"/>
          <w:szCs w:val="24"/>
        </w:rPr>
        <w:t xml:space="preserve"> V okamžiku, kdy osoba zapojená do obecního systému odloží movitou věc nebo odpad, s výjimkou výrobků s ukončenou životností, na místě obcí k tomuto účelu určeném, stává se obec vlastníkem této movité věci nebo odpadu.</w:t>
      </w:r>
    </w:p>
    <w:p w:rsidR="00082286" w:rsidRPr="00024BAD" w:rsidRDefault="00082286" w:rsidP="00024BAD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86" w:rsidRPr="00024BAD" w:rsidRDefault="00082286" w:rsidP="00024BA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BAD">
        <w:rPr>
          <w:rFonts w:ascii="Times New Roman" w:hAnsi="Times New Roman" w:cs="Times New Roman"/>
          <w:sz w:val="24"/>
          <w:szCs w:val="24"/>
        </w:rPr>
        <w:t xml:space="preserve">Stanoviště sběrných nádob je místo, kde jsou sběrné nádoby trvale nebo přechodně umístěny za účelem dalšího nakládání s směsným komunálním odpadem. Stanoviště sběrných nádob jsou individuální nebo společná pro více uživatelů. </w:t>
      </w:r>
    </w:p>
    <w:p w:rsidR="00082286" w:rsidRPr="00D37567" w:rsidRDefault="00082286" w:rsidP="00024BA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Čl. 2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Třídění komunálního odpadu 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286" w:rsidRPr="00024BAD" w:rsidRDefault="00082286" w:rsidP="00441CB7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AD">
        <w:rPr>
          <w:rFonts w:ascii="Times New Roman" w:hAnsi="Times New Roman" w:cs="Times New Roman"/>
          <w:sz w:val="24"/>
          <w:szCs w:val="24"/>
        </w:rPr>
        <w:t xml:space="preserve">Osoby předávající komunální odpad na místa určená obcí jsou povinny odděleně soustřeďovat následující složky: </w:t>
      </w:r>
    </w:p>
    <w:p w:rsidR="00192B13" w:rsidRDefault="006A32D1" w:rsidP="009625E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5E4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="00192B13">
        <w:rPr>
          <w:rFonts w:ascii="Times New Roman" w:eastAsia="Times New Roman" w:hAnsi="Times New Roman" w:cs="Times New Roman"/>
          <w:iCs/>
          <w:sz w:val="24"/>
          <w:szCs w:val="24"/>
        </w:rPr>
        <w:t>papír</w:t>
      </w:r>
    </w:p>
    <w:p w:rsidR="001A33B8" w:rsidRPr="00192B13" w:rsidRDefault="00192B13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sklo</w:t>
      </w:r>
    </w:p>
    <w:p w:rsidR="00C14599" w:rsidRPr="00192B13" w:rsidRDefault="00F97F4C" w:rsidP="00192B1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plasty</w:t>
      </w:r>
    </w:p>
    <w:p w:rsidR="00F97F4C" w:rsidRPr="00D37567" w:rsidRDefault="00192B13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kovy</w:t>
      </w:r>
    </w:p>
    <w:p w:rsidR="00CD74CC" w:rsidRPr="00D37567" w:rsidRDefault="00CD74C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nápojové kartony</w:t>
      </w:r>
    </w:p>
    <w:p w:rsidR="00C14599" w:rsidRPr="00D37567" w:rsidRDefault="00192B13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textil</w:t>
      </w:r>
    </w:p>
    <w:p w:rsidR="00F97F4C" w:rsidRPr="00D37567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nebezpečný odpad</w:t>
      </w:r>
    </w:p>
    <w:p w:rsidR="00F97F4C" w:rsidRPr="00D37567" w:rsidRDefault="00192B13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objemný odpad</w:t>
      </w:r>
    </w:p>
    <w:p w:rsidR="008A5CA4" w:rsidRDefault="00503C57" w:rsidP="008A5C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jedlé</w:t>
      </w:r>
      <w:r w:rsidR="00192B13">
        <w:rPr>
          <w:rFonts w:ascii="Times New Roman" w:eastAsia="Times New Roman" w:hAnsi="Times New Roman" w:cs="Times New Roman"/>
          <w:iCs/>
          <w:sz w:val="24"/>
          <w:szCs w:val="24"/>
        </w:rPr>
        <w:t xml:space="preserve"> oleje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a tuky</w:t>
      </w:r>
      <w:r w:rsidR="008A5CA4" w:rsidRPr="008A5C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C6340" w:rsidRDefault="00CC6340" w:rsidP="008A5C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směsný </w:t>
      </w:r>
      <w:r w:rsidR="00BD2290">
        <w:rPr>
          <w:rFonts w:ascii="Times New Roman" w:eastAsia="Times New Roman" w:hAnsi="Times New Roman" w:cs="Times New Roman"/>
          <w:iCs/>
          <w:sz w:val="24"/>
          <w:szCs w:val="24"/>
        </w:rPr>
        <w:t xml:space="preserve">komunální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odpad</w:t>
      </w:r>
    </w:p>
    <w:p w:rsidR="006A32D1" w:rsidRPr="00D37567" w:rsidRDefault="006A32D1" w:rsidP="006A32D1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F2D92" w:rsidRPr="00441CB7" w:rsidRDefault="002F2D92" w:rsidP="00441CB7">
      <w:pPr>
        <w:pStyle w:val="Odstavecseseznamem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CB7">
        <w:rPr>
          <w:rFonts w:ascii="Times New Roman" w:eastAsia="Times New Roman" w:hAnsi="Times New Roman" w:cs="Times New Roman"/>
          <w:sz w:val="24"/>
          <w:szCs w:val="24"/>
        </w:rPr>
        <w:t>Objemný odpad je takový odpad, který vzhledem ke svým rozměrům nemůže být umístěn do sběrných nádob a pytlů (</w:t>
      </w:r>
      <w:r w:rsidRPr="00441CB7">
        <w:rPr>
          <w:rFonts w:ascii="Times New Roman" w:eastAsia="Times New Roman" w:hAnsi="Times New Roman" w:cs="Times New Roman"/>
          <w:iCs/>
          <w:sz w:val="24"/>
          <w:szCs w:val="24"/>
        </w:rPr>
        <w:t>např. koberce, matrace, nábytek</w:t>
      </w:r>
      <w:r w:rsidRPr="00441CB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41CB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0775C" w:rsidRPr="00A0775C" w:rsidRDefault="00A0775C" w:rsidP="00A0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5C" w:rsidRPr="00441CB7" w:rsidRDefault="00A0775C" w:rsidP="00441CB7">
      <w:pPr>
        <w:pStyle w:val="Odstavecseseznamem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C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Směsný </w:t>
      </w:r>
      <w:r w:rsidR="00BD2290" w:rsidRPr="00441CB7">
        <w:rPr>
          <w:rFonts w:ascii="Times New Roman" w:eastAsia="Times New Roman" w:hAnsi="Times New Roman" w:cs="Times New Roman"/>
          <w:sz w:val="24"/>
          <w:szCs w:val="24"/>
        </w:rPr>
        <w:t xml:space="preserve">komunální </w:t>
      </w:r>
      <w:r w:rsidRPr="00441CB7">
        <w:rPr>
          <w:rFonts w:ascii="Times New Roman" w:eastAsia="Times New Roman" w:hAnsi="Times New Roman" w:cs="Times New Roman"/>
          <w:sz w:val="24"/>
          <w:szCs w:val="24"/>
        </w:rPr>
        <w:t xml:space="preserve">odpad je zbylý komunální odpad po stanoveném vytřídění dle odst. 1 písm. a) až </w:t>
      </w:r>
      <w:r w:rsidR="00BD2290" w:rsidRPr="00441C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41C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775C" w:rsidRPr="00D37567" w:rsidRDefault="00A0775C" w:rsidP="00A077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5C" w:rsidRPr="00441CB7" w:rsidRDefault="00A0775C" w:rsidP="00441CB7">
      <w:pPr>
        <w:pStyle w:val="Odstavecseseznamem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CB7">
        <w:rPr>
          <w:rFonts w:ascii="Times New Roman" w:eastAsia="Times New Roman" w:hAnsi="Times New Roman" w:cs="Times New Roman"/>
          <w:sz w:val="24"/>
          <w:szCs w:val="24"/>
        </w:rPr>
        <w:t>Oddělené soustřeďování složek komunálního odpadu se provádí prostřednictvím sběrných nádob (zvláštních a typizovaných), velkoobjemových kontejnerů a pytlů, do kterých mohou být odkládány pouze složky komunálního odpadu, pro který jsou určeny.</w:t>
      </w:r>
    </w:p>
    <w:p w:rsidR="00A0775C" w:rsidRDefault="00A0775C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75C" w:rsidRDefault="00A0775C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Čl. 3</w:t>
      </w:r>
    </w:p>
    <w:p w:rsidR="006A32D1" w:rsidRPr="00D37567" w:rsidRDefault="00E11D78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Oddělené soustřeďování složek komunálníh</w:t>
      </w:r>
      <w:r w:rsidR="00003467" w:rsidRPr="00D3756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odpad</w:t>
      </w:r>
      <w:r w:rsidR="00003467" w:rsidRPr="00D37567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D70FE3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Zvláštní sběrné nádoby </w:t>
      </w:r>
      <w:r w:rsidR="00003467" w:rsidRPr="00D37567">
        <w:rPr>
          <w:rFonts w:ascii="Times New Roman" w:eastAsia="Times New Roman" w:hAnsi="Times New Roman" w:cs="Times New Roman"/>
          <w:sz w:val="24"/>
          <w:szCs w:val="24"/>
        </w:rPr>
        <w:t>(kontejnery)</w:t>
      </w:r>
      <w:r w:rsidR="00003467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>označen</w:t>
      </w:r>
      <w:r w:rsidR="00003467" w:rsidRPr="00D3756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logem opráv</w:t>
      </w:r>
      <w:r w:rsidR="00003467" w:rsidRPr="00D37567">
        <w:rPr>
          <w:rFonts w:ascii="Times New Roman" w:eastAsia="Times New Roman" w:hAnsi="Times New Roman" w:cs="Times New Roman"/>
          <w:sz w:val="24"/>
          <w:szCs w:val="24"/>
        </w:rPr>
        <w:t xml:space="preserve">něné osoby a příslušnými nápisy jsou určené k odkládání: </w:t>
      </w:r>
    </w:p>
    <w:p w:rsidR="006A32D1" w:rsidRPr="00D37567" w:rsidRDefault="006A32D1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papír</w:t>
      </w:r>
      <w:r w:rsidR="00003467"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u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- barva modrá, </w:t>
      </w:r>
    </w:p>
    <w:p w:rsidR="006A32D1" w:rsidRPr="00D37567" w:rsidRDefault="00003467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skla</w:t>
      </w:r>
      <w:r w:rsidR="006B1C5A"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3418" w:rsidRPr="00D37567">
        <w:rPr>
          <w:rFonts w:ascii="Times New Roman" w:eastAsia="Times New Roman" w:hAnsi="Times New Roman" w:cs="Times New Roman"/>
          <w:iCs/>
          <w:sz w:val="24"/>
          <w:szCs w:val="24"/>
        </w:rPr>
        <w:t>– barva zelená,</w:t>
      </w:r>
    </w:p>
    <w:p w:rsidR="00503418" w:rsidRPr="00D37567" w:rsidRDefault="00192B13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plastů</w:t>
      </w:r>
      <w:r w:rsidR="00503418"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barva žlutá,</w:t>
      </w:r>
    </w:p>
    <w:p w:rsidR="00503418" w:rsidRPr="00D37567" w:rsidRDefault="00C14599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nápojových kartonů</w:t>
      </w:r>
      <w:r w:rsidR="00503418"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barva 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červen</w:t>
      </w:r>
      <w:r w:rsidR="00503418" w:rsidRPr="00D37567">
        <w:rPr>
          <w:rFonts w:ascii="Times New Roman" w:eastAsia="Times New Roman" w:hAnsi="Times New Roman" w:cs="Times New Roman"/>
          <w:iCs/>
          <w:sz w:val="24"/>
          <w:szCs w:val="24"/>
        </w:rPr>
        <w:t>á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C14599" w:rsidRDefault="00C14599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textilu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barva bílá.</w:t>
      </w:r>
    </w:p>
    <w:p w:rsidR="00192B13" w:rsidRDefault="00CC6340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j</w:t>
      </w:r>
      <w:r w:rsidR="00503C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edlých tuků a </w:t>
      </w:r>
      <w:r w:rsidR="00192B1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olejů </w:t>
      </w:r>
      <w:r w:rsidR="00192B1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barva šedá (nádoba je opatřena otvorem pro vhození PET </w:t>
      </w:r>
      <w:r w:rsidR="00503C5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92B13">
        <w:rPr>
          <w:rFonts w:ascii="Times New Roman" w:eastAsia="Times New Roman" w:hAnsi="Times New Roman" w:cs="Times New Roman"/>
          <w:iCs/>
          <w:sz w:val="24"/>
          <w:szCs w:val="24"/>
        </w:rPr>
        <w:t>lahve s olejem)</w:t>
      </w:r>
    </w:p>
    <w:p w:rsidR="00191E4F" w:rsidRPr="00D37567" w:rsidRDefault="00191E4F" w:rsidP="00191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1E4F" w:rsidRPr="00D37567" w:rsidRDefault="00191E4F" w:rsidP="00D70FE3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Calibri" w:hAnsi="Times New Roman" w:cs="Times New Roman"/>
          <w:sz w:val="24"/>
          <w:szCs w:val="24"/>
        </w:rPr>
        <w:t>Zvláštní sběrné nádoby jsou umístěny na následujících stanovištích:</w:t>
      </w:r>
    </w:p>
    <w:p w:rsidR="00191E4F" w:rsidRPr="00D37567" w:rsidRDefault="00C14599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u obecního úřadu,</w:t>
      </w:r>
    </w:p>
    <w:p w:rsidR="00C14599" w:rsidRPr="00D37567" w:rsidRDefault="00C14599" w:rsidP="002F2D92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u autobusové zastávky v dolní části obce.</w:t>
      </w:r>
    </w:p>
    <w:p w:rsidR="006B1C5A" w:rsidRPr="00D37567" w:rsidRDefault="006B1C5A" w:rsidP="006B1C5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B1C5A" w:rsidRPr="00D37567" w:rsidRDefault="006B1C5A" w:rsidP="002F2D92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Pytle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67" w:rsidRPr="00D37567">
        <w:rPr>
          <w:rFonts w:ascii="Times New Roman" w:eastAsia="Times New Roman" w:hAnsi="Times New Roman" w:cs="Times New Roman"/>
          <w:sz w:val="24"/>
          <w:szCs w:val="24"/>
        </w:rPr>
        <w:t>označené logem oprávněné osoby a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příslušnými nápisy </w:t>
      </w:r>
      <w:r w:rsidR="00003467" w:rsidRPr="00D37567">
        <w:rPr>
          <w:rFonts w:ascii="Times New Roman" w:eastAsia="Times New Roman" w:hAnsi="Times New Roman" w:cs="Times New Roman"/>
          <w:sz w:val="24"/>
          <w:szCs w:val="24"/>
        </w:rPr>
        <w:t>jsou určené</w:t>
      </w:r>
      <w:r w:rsidR="002F2D92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67" w:rsidRPr="00D37567">
        <w:rPr>
          <w:rFonts w:ascii="Times New Roman" w:eastAsia="Times New Roman" w:hAnsi="Times New Roman" w:cs="Times New Roman"/>
          <w:sz w:val="24"/>
          <w:szCs w:val="24"/>
        </w:rPr>
        <w:t>k odkládání:</w:t>
      </w:r>
    </w:p>
    <w:p w:rsidR="006B1C5A" w:rsidRPr="00D37567" w:rsidRDefault="00503418" w:rsidP="002F2D92">
      <w:pPr>
        <w:numPr>
          <w:ilvl w:val="0"/>
          <w:numId w:val="11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plast</w:t>
      </w:r>
      <w:r w:rsidR="00003467"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ů</w:t>
      </w:r>
      <w:r w:rsidR="006B1C5A"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- barva žlutá,</w:t>
      </w:r>
    </w:p>
    <w:p w:rsidR="006B1C5A" w:rsidRPr="00D37567" w:rsidRDefault="00003467" w:rsidP="002F2D92">
      <w:pPr>
        <w:numPr>
          <w:ilvl w:val="0"/>
          <w:numId w:val="11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kovů</w:t>
      </w:r>
      <w:r w:rsidR="006B1C5A"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barva šedá.</w:t>
      </w:r>
    </w:p>
    <w:p w:rsidR="006A32D1" w:rsidRPr="00D37567" w:rsidRDefault="006A32D1" w:rsidP="006B1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4599" w:rsidRPr="00D37567" w:rsidRDefault="00191E4F" w:rsidP="00A514D3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7567">
        <w:rPr>
          <w:rFonts w:ascii="Times New Roman" w:hAnsi="Times New Roman" w:cs="Times New Roman"/>
          <w:sz w:val="24"/>
          <w:szCs w:val="24"/>
        </w:rPr>
        <w:t xml:space="preserve">Pytle je možné vyzvednout na obecním úřadě. </w:t>
      </w:r>
      <w:r w:rsidR="006B1C5A" w:rsidRPr="00D37567">
        <w:rPr>
          <w:rFonts w:ascii="Times New Roman" w:hAnsi="Times New Roman" w:cs="Times New Roman"/>
          <w:sz w:val="24"/>
          <w:szCs w:val="24"/>
        </w:rPr>
        <w:t xml:space="preserve">Naplněné a zavázané pytle se odkládají na stanoviště </w:t>
      </w:r>
      <w:r w:rsidR="00C14599" w:rsidRPr="00D37567">
        <w:rPr>
          <w:rFonts w:ascii="Times New Roman" w:hAnsi="Times New Roman" w:cs="Times New Roman"/>
          <w:sz w:val="24"/>
          <w:szCs w:val="24"/>
        </w:rPr>
        <w:t>uvedená v odst. 2.</w:t>
      </w:r>
    </w:p>
    <w:p w:rsidR="00C14599" w:rsidRPr="00D37567" w:rsidRDefault="00C14599" w:rsidP="00C14599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B1C5A" w:rsidRPr="00D37567" w:rsidRDefault="006B1C5A" w:rsidP="006B1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7050" w:rsidRPr="00D37567" w:rsidRDefault="00003467" w:rsidP="000F7050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>Oddělené soustřeďování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4F" w:rsidRPr="00D37567">
        <w:rPr>
          <w:rFonts w:ascii="Times New Roman" w:eastAsia="Times New Roman" w:hAnsi="Times New Roman" w:cs="Times New Roman"/>
          <w:b/>
          <w:sz w:val="24"/>
          <w:szCs w:val="24"/>
        </w:rPr>
        <w:t>nebezpečného</w:t>
      </w:r>
      <w:r w:rsidR="000F7050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odpadu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 xml:space="preserve"> je zajišťován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4F" w:rsidRPr="00D37567">
        <w:rPr>
          <w:rFonts w:ascii="Times New Roman" w:eastAsia="Times New Roman" w:hAnsi="Times New Roman" w:cs="Times New Roman"/>
          <w:sz w:val="24"/>
          <w:szCs w:val="24"/>
        </w:rPr>
        <w:t>dvakrát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 xml:space="preserve"> ročně mobilním svozem. </w:t>
      </w:r>
      <w:r w:rsidR="00191E4F" w:rsidRPr="00D37567">
        <w:rPr>
          <w:rFonts w:ascii="Times New Roman" w:eastAsia="Times New Roman" w:hAnsi="Times New Roman" w:cs="Times New Roman"/>
          <w:sz w:val="24"/>
          <w:szCs w:val="24"/>
        </w:rPr>
        <w:t>Nebezpečný odpad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 xml:space="preserve"> je odebírán na předem vyhlášených přechodných stanovištích, a to přímo do zvláštních sběrných nádob k tomuto sběru určených. Obec o termínech </w:t>
      </w:r>
      <w:r w:rsidR="004725E9" w:rsidRPr="00D37567">
        <w:rPr>
          <w:rFonts w:ascii="Times New Roman" w:eastAsia="Times New Roman" w:hAnsi="Times New Roman" w:cs="Times New Roman"/>
          <w:sz w:val="24"/>
          <w:szCs w:val="24"/>
        </w:rPr>
        <w:t xml:space="preserve">a místech 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>sběru informuje vyvěšením oznámení na</w:t>
      </w:r>
      <w:r w:rsidR="004725E9" w:rsidRPr="00D375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 xml:space="preserve">úřední desce obecního úřadu, na výlepových plochách, 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>v místním zpravodaji a na webových stránkách obce</w:t>
      </w:r>
      <w:r w:rsidR="000F7050" w:rsidRPr="00D3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5E9" w:rsidRDefault="004725E9" w:rsidP="004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9D2" w:rsidRPr="00D37567" w:rsidRDefault="00EC29D2" w:rsidP="0047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5C" w:rsidRDefault="00A0775C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4725E9" w:rsidRPr="00D37567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A32D1" w:rsidRPr="00D37567" w:rsidRDefault="00945192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Oddělené soustřeďování</w:t>
      </w:r>
      <w:r w:rsidR="006A32D1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objemného odpadu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945192" w:rsidP="002F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>Oddělené soustřeďování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2D1" w:rsidRPr="00D37567">
        <w:rPr>
          <w:rFonts w:ascii="Times New Roman" w:eastAsia="Times New Roman" w:hAnsi="Times New Roman" w:cs="Times New Roman"/>
          <w:b/>
          <w:sz w:val="24"/>
          <w:szCs w:val="24"/>
        </w:rPr>
        <w:t>objemného odpadu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 je zajišťován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>dva</w:t>
      </w:r>
      <w:r w:rsidR="004725E9" w:rsidRPr="00D37567">
        <w:rPr>
          <w:rFonts w:ascii="Times New Roman" w:eastAsia="Times New Roman" w:hAnsi="Times New Roman" w:cs="Times New Roman"/>
          <w:sz w:val="24"/>
          <w:szCs w:val="24"/>
        </w:rPr>
        <w:t>krát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 ročně mobilním svozem. Objemný odpad je odebírán na předem vyhlášených přechodných stanovištích, a to přímo do </w:t>
      </w:r>
      <w:r w:rsidR="004725E9" w:rsidRPr="00D37567">
        <w:rPr>
          <w:rFonts w:ascii="Times New Roman" w:eastAsia="Times New Roman" w:hAnsi="Times New Roman" w:cs="Times New Roman"/>
          <w:b/>
          <w:sz w:val="24"/>
          <w:szCs w:val="24"/>
        </w:rPr>
        <w:t>velkoobjemového kontejneru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 k tomuto sběru určen</w:t>
      </w:r>
      <w:r w:rsidR="004725E9" w:rsidRPr="00D37567">
        <w:rPr>
          <w:rFonts w:ascii="Times New Roman" w:eastAsia="Times New Roman" w:hAnsi="Times New Roman" w:cs="Times New Roman"/>
          <w:sz w:val="24"/>
          <w:szCs w:val="24"/>
        </w:rPr>
        <w:t>ému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. Obec o termínech </w:t>
      </w:r>
      <w:r w:rsidR="004725E9" w:rsidRPr="00D37567">
        <w:rPr>
          <w:rFonts w:ascii="Times New Roman" w:eastAsia="Times New Roman" w:hAnsi="Times New Roman" w:cs="Times New Roman"/>
          <w:sz w:val="24"/>
          <w:szCs w:val="24"/>
        </w:rPr>
        <w:t xml:space="preserve">a místech </w:t>
      </w:r>
      <w:r w:rsidR="006A32D1" w:rsidRPr="00D37567">
        <w:rPr>
          <w:rFonts w:ascii="Times New Roman" w:eastAsia="Times New Roman" w:hAnsi="Times New Roman" w:cs="Times New Roman"/>
          <w:sz w:val="24"/>
          <w:szCs w:val="24"/>
        </w:rPr>
        <w:t xml:space="preserve">sběru informuje 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>vyvěšením oznámení na úřední desce obecního úřadu, na výlepových plochách, v místním zpravodaji a na webových stránkách obce.</w:t>
      </w:r>
    </w:p>
    <w:p w:rsidR="006A32D1" w:rsidRPr="00D37567" w:rsidRDefault="006A32D1" w:rsidP="006A32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C57" w:rsidRDefault="00503C57" w:rsidP="0091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C57" w:rsidRDefault="00503C57" w:rsidP="0091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290" w:rsidRDefault="00BD2290" w:rsidP="0091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7C8" w:rsidRPr="00D37567" w:rsidRDefault="009157C8" w:rsidP="0091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D5C86" w:rsidRPr="00D37567" w:rsidRDefault="00945192" w:rsidP="00ED5C8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Oddělené soustřeďování</w:t>
      </w:r>
      <w:r w:rsidR="00ED5C86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směsného </w:t>
      </w:r>
      <w:r w:rsidR="00BD2290">
        <w:rPr>
          <w:rFonts w:ascii="Times New Roman" w:eastAsia="Times New Roman" w:hAnsi="Times New Roman" w:cs="Times New Roman"/>
          <w:b/>
          <w:sz w:val="24"/>
          <w:szCs w:val="24"/>
        </w:rPr>
        <w:t xml:space="preserve">komunálního </w:t>
      </w:r>
      <w:r w:rsidR="00ED5C86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odpadu </w:t>
      </w:r>
    </w:p>
    <w:p w:rsidR="00ED5C86" w:rsidRPr="00D37567" w:rsidRDefault="00ED5C86" w:rsidP="00ED5C8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C86" w:rsidRPr="00D37567" w:rsidRDefault="004725E9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>Směsný odpad se shromažďuje do: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C86" w:rsidRPr="00D37567" w:rsidRDefault="00ED5C86" w:rsidP="002F2D92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typizovan</w:t>
      </w:r>
      <w:r w:rsidR="004725E9" w:rsidRPr="00D37567">
        <w:rPr>
          <w:rFonts w:ascii="Times New Roman" w:eastAsia="Times New Roman" w:hAnsi="Times New Roman" w:cs="Times New Roman"/>
          <w:b/>
          <w:sz w:val="24"/>
          <w:szCs w:val="24"/>
        </w:rPr>
        <w:t>ých</w:t>
      </w: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567">
        <w:rPr>
          <w:rFonts w:ascii="Times New Roman" w:eastAsia="Times New Roman" w:hAnsi="Times New Roman" w:cs="Times New Roman"/>
          <w:b/>
          <w:bCs/>
          <w:sz w:val="24"/>
          <w:szCs w:val="24"/>
        </w:rPr>
        <w:t>sběrn</w:t>
      </w:r>
      <w:r w:rsidR="004725E9" w:rsidRPr="00D37567">
        <w:rPr>
          <w:rFonts w:ascii="Times New Roman" w:eastAsia="Times New Roman" w:hAnsi="Times New Roman" w:cs="Times New Roman"/>
          <w:b/>
          <w:bCs/>
          <w:sz w:val="24"/>
          <w:szCs w:val="24"/>
        </w:rPr>
        <w:t>ých</w:t>
      </w: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nádob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 - popelnice a kontejnery označené logem oprávněné osoby,</w:t>
      </w:r>
    </w:p>
    <w:p w:rsidR="00ED5C86" w:rsidRPr="00D37567" w:rsidRDefault="00ED5C86" w:rsidP="002F2D92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pytl</w:t>
      </w:r>
      <w:r w:rsidR="00E81103"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>ů</w:t>
      </w:r>
      <w:r w:rsidRPr="00D375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81103" w:rsidRPr="00D37567">
        <w:rPr>
          <w:rFonts w:ascii="Times New Roman" w:eastAsia="Times New Roman" w:hAnsi="Times New Roman" w:cs="Times New Roman"/>
          <w:iCs/>
          <w:sz w:val="24"/>
          <w:szCs w:val="24"/>
        </w:rPr>
        <w:t>označených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logem oprávněné osoby</w:t>
      </w:r>
      <w:r w:rsidR="004725E9"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a</w:t>
      </w:r>
      <w:r w:rsidR="004725E9" w:rsidRPr="00D37567">
        <w:rPr>
          <w:rFonts w:ascii="Times New Roman" w:eastAsia="Times New Roman" w:hAnsi="Times New Roman" w:cs="Times New Roman"/>
          <w:sz w:val="24"/>
          <w:szCs w:val="24"/>
        </w:rPr>
        <w:t xml:space="preserve"> příslušnými nápisy,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určen</w:t>
      </w:r>
      <w:r w:rsidR="00E81103" w:rsidRPr="00D37567">
        <w:rPr>
          <w:rFonts w:ascii="Times New Roman" w:eastAsia="Times New Roman" w:hAnsi="Times New Roman" w:cs="Times New Roman"/>
          <w:iCs/>
          <w:sz w:val="24"/>
          <w:szCs w:val="24"/>
        </w:rPr>
        <w:t>ých</w:t>
      </w:r>
      <w:r w:rsidRPr="00D37567">
        <w:rPr>
          <w:rFonts w:ascii="Times New Roman" w:eastAsia="Times New Roman" w:hAnsi="Times New Roman" w:cs="Times New Roman"/>
          <w:iCs/>
          <w:sz w:val="24"/>
          <w:szCs w:val="24"/>
        </w:rPr>
        <w:t xml:space="preserve"> ke shromažďování směsného odpadu produkovaného v nemovitostech, které nejsou trvale obydleny, v místech těžko přístupných svozové technice a dále pro případy, kdy pro odložení směsného odpadu nepostačuje typizovaná sběrná nádoba</w:t>
      </w:r>
      <w:r w:rsidR="004725E9" w:rsidRPr="00D3756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ED5C86" w:rsidRPr="00D37567" w:rsidRDefault="00E81103" w:rsidP="002F2D92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odpadkových</w:t>
      </w:r>
      <w:r w:rsidR="00ED5C86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 koš</w:t>
      </w: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>ů</w:t>
      </w:r>
      <w:r w:rsidR="00CF0CC8"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F0CC8" w:rsidRPr="00D37567">
        <w:rPr>
          <w:rFonts w:ascii="Times New Roman" w:eastAsia="Times New Roman" w:hAnsi="Times New Roman" w:cs="Times New Roman"/>
          <w:sz w:val="24"/>
          <w:szCs w:val="24"/>
        </w:rPr>
        <w:t xml:space="preserve">které jsou </w:t>
      </w:r>
      <w:r w:rsidR="00CF1D12" w:rsidRPr="00D37567">
        <w:rPr>
          <w:rFonts w:ascii="Times New Roman" w:eastAsia="Times New Roman" w:hAnsi="Times New Roman" w:cs="Times New Roman"/>
          <w:sz w:val="24"/>
          <w:szCs w:val="24"/>
        </w:rPr>
        <w:t xml:space="preserve">zvláštními </w:t>
      </w:r>
      <w:r w:rsidR="00CF0CC8" w:rsidRPr="00D37567">
        <w:rPr>
          <w:rFonts w:ascii="Times New Roman" w:eastAsia="Times New Roman" w:hAnsi="Times New Roman" w:cs="Times New Roman"/>
          <w:sz w:val="24"/>
          <w:szCs w:val="24"/>
        </w:rPr>
        <w:t xml:space="preserve">sběrnými nádobami </w:t>
      </w:r>
      <w:r w:rsidR="00ED5C86" w:rsidRPr="00D37567">
        <w:rPr>
          <w:rFonts w:ascii="Times New Roman" w:eastAsia="Times New Roman" w:hAnsi="Times New Roman" w:cs="Times New Roman"/>
          <w:bCs/>
          <w:sz w:val="24"/>
          <w:szCs w:val="24"/>
        </w:rPr>
        <w:t>sloužící</w:t>
      </w:r>
      <w:r w:rsidR="00CF0CC8" w:rsidRPr="00D37567">
        <w:rPr>
          <w:rFonts w:ascii="Times New Roman" w:eastAsia="Times New Roman" w:hAnsi="Times New Roman" w:cs="Times New Roman"/>
          <w:bCs/>
          <w:sz w:val="24"/>
          <w:szCs w:val="24"/>
        </w:rPr>
        <w:t>mi</w:t>
      </w:r>
      <w:r w:rsidR="00ED5C86" w:rsidRPr="00D3756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 odk</w:t>
      </w:r>
      <w:r w:rsidR="00CF0CC8" w:rsidRPr="00D37567">
        <w:rPr>
          <w:rFonts w:ascii="Times New Roman" w:eastAsia="Times New Roman" w:hAnsi="Times New Roman" w:cs="Times New Roman"/>
          <w:bCs/>
          <w:sz w:val="24"/>
          <w:szCs w:val="24"/>
        </w:rPr>
        <w:t xml:space="preserve">ládání drobného směsného odpadu a </w:t>
      </w:r>
      <w:r w:rsidR="00ED5C86" w:rsidRPr="00D37567">
        <w:rPr>
          <w:rFonts w:ascii="Times New Roman" w:eastAsia="Times New Roman" w:hAnsi="Times New Roman" w:cs="Times New Roman"/>
          <w:bCs/>
          <w:sz w:val="24"/>
          <w:szCs w:val="24"/>
        </w:rPr>
        <w:t>které jsou umístěny na veřejných prostranstvích v obci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C86" w:rsidRPr="00D37567" w:rsidRDefault="00ED5C86" w:rsidP="00ED5C86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C86" w:rsidRPr="00D37567" w:rsidRDefault="00ED5C86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Stanoviště sběrných nádob </w:t>
      </w:r>
      <w:r w:rsidR="00CF0CC8" w:rsidRPr="00D37567">
        <w:rPr>
          <w:rFonts w:ascii="Times New Roman" w:eastAsia="Times New Roman" w:hAnsi="Times New Roman" w:cs="Times New Roman"/>
          <w:bCs/>
          <w:sz w:val="24"/>
          <w:szCs w:val="24"/>
        </w:rPr>
        <w:t>a pytlů je místo</w:t>
      </w:r>
      <w:r w:rsidRPr="00D37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kde jsou trvale nebo přechodně 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umístěny za účelem odstranění směsného odpadu oprávněnou osobou. Stanoviště jsou individuální nebo společná pro více uživatelů. </w:t>
      </w:r>
    </w:p>
    <w:p w:rsidR="00ED5C86" w:rsidRPr="00D37567" w:rsidRDefault="00ED5C86" w:rsidP="00ED5C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C86" w:rsidRPr="00D37567" w:rsidRDefault="00CF0CC8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 xml:space="preserve">ytle </w:t>
      </w:r>
      <w:r w:rsidR="005E4473" w:rsidRPr="00D37567">
        <w:rPr>
          <w:rFonts w:ascii="Times New Roman" w:eastAsia="Calibri" w:hAnsi="Times New Roman" w:cs="Times New Roman"/>
          <w:sz w:val="24"/>
          <w:szCs w:val="24"/>
        </w:rPr>
        <w:t xml:space="preserve">distribuuje </w:t>
      </w:r>
      <w:r w:rsidR="00ED5C86" w:rsidRPr="00D37567">
        <w:rPr>
          <w:rFonts w:ascii="Times New Roman" w:eastAsia="Calibri" w:hAnsi="Times New Roman" w:cs="Times New Roman"/>
          <w:sz w:val="24"/>
          <w:szCs w:val="24"/>
        </w:rPr>
        <w:t>obecní úřad</w:t>
      </w:r>
      <w:r w:rsidR="005E4473" w:rsidRPr="00D37567">
        <w:rPr>
          <w:rFonts w:ascii="Times New Roman" w:eastAsia="Calibri" w:hAnsi="Times New Roman" w:cs="Times New Roman"/>
          <w:sz w:val="24"/>
          <w:szCs w:val="24"/>
        </w:rPr>
        <w:t xml:space="preserve"> nebo místní samoobsluha</w:t>
      </w:r>
      <w:r w:rsidR="00ED5C86" w:rsidRPr="00D37567">
        <w:rPr>
          <w:rFonts w:ascii="Times New Roman" w:eastAsia="Calibri" w:hAnsi="Times New Roman" w:cs="Times New Roman"/>
          <w:sz w:val="24"/>
          <w:szCs w:val="24"/>
        </w:rPr>
        <w:t>. P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>o jejich naplnění a zavázání se odkládají v den svozu na svozovou trasu.</w:t>
      </w:r>
    </w:p>
    <w:p w:rsidR="00ED5C86" w:rsidRDefault="00ED5C86" w:rsidP="00ED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9D2" w:rsidRPr="00D37567" w:rsidRDefault="00EC29D2" w:rsidP="00ED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A005A0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D2644B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2644B" w:rsidRPr="00D2644B" w:rsidRDefault="00D2644B" w:rsidP="00D2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4B">
        <w:rPr>
          <w:rFonts w:ascii="Times New Roman" w:hAnsi="Times New Roman" w:cs="Times New Roman"/>
          <w:b/>
          <w:sz w:val="24"/>
          <w:szCs w:val="24"/>
        </w:rPr>
        <w:t>Komunitní kompostování</w:t>
      </w:r>
    </w:p>
    <w:p w:rsidR="00D2644B" w:rsidRPr="00D2644B" w:rsidRDefault="00D2644B" w:rsidP="00D2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4B" w:rsidRPr="00D226AB" w:rsidRDefault="00D2644B" w:rsidP="00D226AB">
      <w:pPr>
        <w:pStyle w:val="Odstavecseseznamem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6AB">
        <w:rPr>
          <w:rFonts w:ascii="Times New Roman" w:hAnsi="Times New Roman" w:cs="Times New Roman"/>
          <w:sz w:val="24"/>
          <w:szCs w:val="24"/>
        </w:rPr>
        <w:t>Komunitním kompostováním se rozumí systém soustřeďování rostlinných zbytků z údržby zeleně, z</w:t>
      </w:r>
      <w:r w:rsidR="0046275C">
        <w:rPr>
          <w:rFonts w:ascii="Times New Roman" w:hAnsi="Times New Roman" w:cs="Times New Roman"/>
          <w:sz w:val="24"/>
          <w:szCs w:val="24"/>
        </w:rPr>
        <w:t>ahrad a domácností z území obce,</w:t>
      </w:r>
      <w:r w:rsidRPr="00D226AB">
        <w:rPr>
          <w:rFonts w:ascii="Times New Roman" w:hAnsi="Times New Roman" w:cs="Times New Roman"/>
          <w:sz w:val="24"/>
          <w:szCs w:val="24"/>
        </w:rPr>
        <w:t xml:space="preserve"> jejich úprava a následné zpracování v kom</w:t>
      </w:r>
      <w:r w:rsidR="00D226AB">
        <w:rPr>
          <w:rFonts w:ascii="Times New Roman" w:hAnsi="Times New Roman" w:cs="Times New Roman"/>
          <w:sz w:val="24"/>
          <w:szCs w:val="24"/>
        </w:rPr>
        <w:t>unitní kompostárně na kompost.</w:t>
      </w:r>
    </w:p>
    <w:p w:rsidR="00AE2F67" w:rsidRDefault="00AE2F67" w:rsidP="00D226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44B" w:rsidRPr="00AE2F67" w:rsidRDefault="00D2644B" w:rsidP="00AE2F67">
      <w:pPr>
        <w:pStyle w:val="Odstavecseseznamem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E2F67">
        <w:rPr>
          <w:rFonts w:ascii="Times New Roman" w:hAnsi="Times New Roman" w:cs="Times New Roman"/>
          <w:sz w:val="24"/>
          <w:szCs w:val="24"/>
        </w:rPr>
        <w:t>Rostlinné zbytky z údržby zeleně, zahrad a domácností, ovoce a zelenina ze zahrad a kuchyní, drny se zeminou, rostliny a jejich zbytky neznečištěné chemickými látkami, které budou využity v rámci komunitního kompostování, lze:</w:t>
      </w:r>
    </w:p>
    <w:p w:rsidR="00D226AB" w:rsidRPr="00D226AB" w:rsidRDefault="00D226AB" w:rsidP="00D226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2290" w:rsidRPr="0046275C" w:rsidRDefault="00D2644B" w:rsidP="0046275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6275C">
        <w:rPr>
          <w:rFonts w:ascii="Times New Roman" w:hAnsi="Times New Roman" w:cs="Times New Roman"/>
          <w:sz w:val="24"/>
          <w:szCs w:val="24"/>
        </w:rPr>
        <w:t xml:space="preserve">odkládat do nádob 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>hněd</w:t>
      </w:r>
      <w:r w:rsidR="0046275C">
        <w:rPr>
          <w:rFonts w:ascii="Times New Roman" w:eastAsia="Times New Roman" w:hAnsi="Times New Roman" w:cs="Times New Roman"/>
          <w:iCs/>
          <w:sz w:val="24"/>
          <w:szCs w:val="24"/>
        </w:rPr>
        <w:t>é barvy, umístěných na stanovištích vymezených v čl.3 odst. 2 vyhlášky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 nebo 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do 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>mobilní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>ch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 červen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>ých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 drátěn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>ých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 kontejner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>ů</w:t>
      </w:r>
      <w:r w:rsidR="00BD2290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 obce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, které migrují po obci dle požadavku </w:t>
      </w:r>
      <w:r w:rsidR="0046275C" w:rsidRP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osob </w:t>
      </w:r>
      <w:r w:rsidR="00024BAD" w:rsidRPr="0046275C">
        <w:rPr>
          <w:rFonts w:ascii="Times New Roman" w:eastAsia="Times New Roman" w:hAnsi="Times New Roman" w:cs="Times New Roman"/>
          <w:iCs/>
          <w:sz w:val="24"/>
          <w:szCs w:val="24"/>
        </w:rPr>
        <w:t>zapojených</w:t>
      </w:r>
      <w:r w:rsidR="0046275C">
        <w:rPr>
          <w:rFonts w:ascii="Times New Roman" w:eastAsia="Times New Roman" w:hAnsi="Times New Roman" w:cs="Times New Roman"/>
          <w:iCs/>
          <w:sz w:val="24"/>
          <w:szCs w:val="24"/>
        </w:rPr>
        <w:t xml:space="preserve"> do systému a odkud jsou rostlinné zbytky převáženy do komunitní kompostárny</w:t>
      </w:r>
      <w:r w:rsidR="00D226AB" w:rsidRPr="0046275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226AB" w:rsidRPr="00D226AB" w:rsidRDefault="00D226AB" w:rsidP="00D226A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24BAD" w:rsidRPr="0046275C" w:rsidRDefault="00024BAD" w:rsidP="0046275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6275C">
        <w:rPr>
          <w:rFonts w:ascii="Times New Roman" w:hAnsi="Times New Roman" w:cs="Times New Roman"/>
          <w:sz w:val="24"/>
          <w:szCs w:val="24"/>
        </w:rPr>
        <w:t xml:space="preserve">předávat v komunitní kompostárně </w:t>
      </w:r>
      <w:r w:rsidR="0046275C" w:rsidRPr="0046275C">
        <w:rPr>
          <w:rFonts w:ascii="Times New Roman" w:hAnsi="Times New Roman" w:cs="Times New Roman"/>
          <w:sz w:val="24"/>
          <w:szCs w:val="24"/>
        </w:rPr>
        <w:t>„</w:t>
      </w:r>
      <w:r w:rsidRPr="0046275C">
        <w:rPr>
          <w:rFonts w:ascii="Times New Roman" w:hAnsi="Times New Roman" w:cs="Times New Roman"/>
          <w:sz w:val="24"/>
          <w:szCs w:val="24"/>
        </w:rPr>
        <w:t>u hřbitova</w:t>
      </w:r>
      <w:r w:rsidR="0046275C" w:rsidRPr="0046275C">
        <w:rPr>
          <w:rFonts w:ascii="Times New Roman" w:hAnsi="Times New Roman" w:cs="Times New Roman"/>
          <w:sz w:val="24"/>
          <w:szCs w:val="24"/>
        </w:rPr>
        <w:t>“</w:t>
      </w:r>
      <w:r w:rsidRPr="0046275C">
        <w:rPr>
          <w:rFonts w:ascii="Times New Roman" w:hAnsi="Times New Roman" w:cs="Times New Roman"/>
          <w:sz w:val="24"/>
          <w:szCs w:val="24"/>
        </w:rPr>
        <w:t xml:space="preserve"> po telefonické domluvě</w:t>
      </w:r>
    </w:p>
    <w:p w:rsidR="00D2644B" w:rsidRPr="00D2644B" w:rsidRDefault="00D2644B" w:rsidP="00D2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5C" w:rsidRDefault="00A0775C" w:rsidP="00D2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44B" w:rsidRPr="00D37567" w:rsidRDefault="00D2644B" w:rsidP="00D2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Zrušovací ustanovení  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>Zrušuje se Obecně závazná vyhláška</w:t>
      </w:r>
      <w:r w:rsidR="00085A31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>č.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 xml:space="preserve"> 1/201</w:t>
      </w:r>
      <w:r w:rsidR="00C956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05A0" w:rsidRPr="00D37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4D3" w:rsidRPr="00D3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 xml:space="preserve"> stanovení systém</w:t>
      </w:r>
      <w:r w:rsidR="00872845" w:rsidRPr="00D37567">
        <w:rPr>
          <w:rFonts w:ascii="Times New Roman" w:eastAsia="Times New Roman" w:hAnsi="Times New Roman" w:cs="Times New Roman"/>
          <w:sz w:val="24"/>
          <w:szCs w:val="24"/>
        </w:rPr>
        <w:t>u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 xml:space="preserve"> shromažďování, sběru, přepravy, třídění, využívání a odstraňování komunálních odpadů a nakládání se stavebním odpadem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>na území obce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 xml:space="preserve"> Nová Ves nad Nisou</w:t>
      </w:r>
      <w:r w:rsidR="00A005A0" w:rsidRPr="00D375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C86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>ze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C956BE">
        <w:rPr>
          <w:rFonts w:ascii="Times New Roman" w:eastAsia="Times New Roman" w:hAnsi="Times New Roman" w:cs="Times New Roman"/>
          <w:sz w:val="24"/>
          <w:szCs w:val="24"/>
        </w:rPr>
        <w:t>27.4.2015</w:t>
      </w:r>
      <w:r w:rsidR="005E4473" w:rsidRPr="00D37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2D1" w:rsidRDefault="006A32D1" w:rsidP="006A3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A005A0" w:rsidP="006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EC29D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b/>
          <w:sz w:val="24"/>
          <w:szCs w:val="24"/>
        </w:rPr>
        <w:t xml:space="preserve">Účinnost </w:t>
      </w:r>
    </w:p>
    <w:p w:rsidR="006A32D1" w:rsidRPr="00D37567" w:rsidRDefault="006A32D1" w:rsidP="006A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 xml:space="preserve">Tato vyhláška nabývá účinnosti </w:t>
      </w:r>
      <w:r w:rsidR="00EC29D2">
        <w:rPr>
          <w:rFonts w:ascii="Times New Roman" w:eastAsia="Times New Roman" w:hAnsi="Times New Roman" w:cs="Times New Roman"/>
          <w:sz w:val="24"/>
          <w:szCs w:val="24"/>
        </w:rPr>
        <w:t>1.1.2022</w:t>
      </w:r>
      <w:r w:rsidR="00503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2D1" w:rsidRPr="00D37567" w:rsidRDefault="006A32D1" w:rsidP="006A3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D1" w:rsidRPr="00D37567" w:rsidRDefault="006A32D1" w:rsidP="006A3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E111A" w:rsidRPr="00D37567" w:rsidTr="00C14599">
        <w:tc>
          <w:tcPr>
            <w:tcW w:w="4605" w:type="dxa"/>
          </w:tcPr>
          <w:p w:rsidR="00DE111A" w:rsidRPr="00D37567" w:rsidRDefault="00DE111A" w:rsidP="00C14599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DE111A" w:rsidRPr="00D37567" w:rsidRDefault="00DE111A" w:rsidP="00C14599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DE111A" w:rsidRPr="00D37567" w:rsidTr="00C14599">
        <w:tc>
          <w:tcPr>
            <w:tcW w:w="4605" w:type="dxa"/>
          </w:tcPr>
          <w:p w:rsidR="00DE111A" w:rsidRPr="00D37567" w:rsidRDefault="005E4473" w:rsidP="00C14599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Karel Rulec</w:t>
            </w:r>
          </w:p>
          <w:p w:rsidR="00DE111A" w:rsidRPr="00D37567" w:rsidRDefault="00DE111A" w:rsidP="00C14599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DE111A" w:rsidRPr="00D37567" w:rsidRDefault="005E4473" w:rsidP="00C14599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Milan Fiala</w:t>
            </w:r>
          </w:p>
          <w:p w:rsidR="00DE111A" w:rsidRPr="00D37567" w:rsidRDefault="005E4473" w:rsidP="00C14599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starost</w:t>
            </w:r>
            <w:r w:rsidR="00DE111A" w:rsidRPr="00D3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</w:tc>
      </w:tr>
    </w:tbl>
    <w:p w:rsidR="00DE111A" w:rsidRPr="00D37567" w:rsidRDefault="00DE111A" w:rsidP="006A32D1">
      <w:pPr>
        <w:tabs>
          <w:tab w:val="left" w:pos="1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11A" w:rsidRPr="00D37567" w:rsidRDefault="00DE111A" w:rsidP="006A32D1">
      <w:pPr>
        <w:tabs>
          <w:tab w:val="left" w:pos="1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0E4674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>Vyvěšeno na úřední desce obecního úřadu dne:</w:t>
      </w:r>
      <w:r w:rsidR="005C1138" w:rsidRPr="00D3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674" w:rsidRPr="000E4674">
        <w:rPr>
          <w:rFonts w:ascii="Times New Roman" w:eastAsia="Times New Roman" w:hAnsi="Times New Roman" w:cs="Times New Roman"/>
          <w:sz w:val="24"/>
          <w:szCs w:val="24"/>
        </w:rPr>
        <w:t>14.12.2021</w:t>
      </w:r>
    </w:p>
    <w:p w:rsidR="005C1138" w:rsidRPr="00D37567" w:rsidRDefault="005C1138" w:rsidP="006A32D1">
      <w:pPr>
        <w:tabs>
          <w:tab w:val="left" w:pos="1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6A32D1" w:rsidP="006A32D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567">
        <w:rPr>
          <w:rFonts w:ascii="Times New Roman" w:eastAsia="Calibri" w:hAnsi="Times New Roman" w:cs="Times New Roman"/>
          <w:sz w:val="24"/>
          <w:szCs w:val="24"/>
        </w:rPr>
        <w:t xml:space="preserve">Zveřejnění vyhlášky bylo shodně provedeno na elektronické úřední desce. </w:t>
      </w:r>
    </w:p>
    <w:p w:rsidR="006A32D1" w:rsidRPr="00D37567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D1" w:rsidRPr="00D37567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67">
        <w:rPr>
          <w:rFonts w:ascii="Times New Roman" w:eastAsia="Times New Roman" w:hAnsi="Times New Roman" w:cs="Times New Roman"/>
          <w:sz w:val="24"/>
          <w:szCs w:val="24"/>
        </w:rPr>
        <w:t>Sejmuto z úřední desky obecního úřadu dne:</w:t>
      </w:r>
      <w:bookmarkStart w:id="0" w:name="_GoBack"/>
      <w:bookmarkEnd w:id="0"/>
    </w:p>
    <w:p w:rsidR="006A32D1" w:rsidRPr="00D37567" w:rsidRDefault="006A32D1" w:rsidP="006A3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2D1" w:rsidRPr="00D37567" w:rsidSect="001A33B8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D0" w:rsidRDefault="00CC4AD0" w:rsidP="006A32D1">
      <w:pPr>
        <w:spacing w:after="0" w:line="240" w:lineRule="auto"/>
      </w:pPr>
      <w:r>
        <w:separator/>
      </w:r>
    </w:p>
  </w:endnote>
  <w:endnote w:type="continuationSeparator" w:id="0">
    <w:p w:rsidR="00CC4AD0" w:rsidRDefault="00CC4AD0" w:rsidP="006A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3" w:rsidRDefault="005E4473" w:rsidP="001A33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4473" w:rsidRDefault="005E4473" w:rsidP="001A33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3" w:rsidRDefault="005E4473" w:rsidP="001A33B8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D0" w:rsidRDefault="00CC4AD0" w:rsidP="006A32D1">
      <w:pPr>
        <w:spacing w:after="0" w:line="240" w:lineRule="auto"/>
      </w:pPr>
      <w:r>
        <w:separator/>
      </w:r>
    </w:p>
  </w:footnote>
  <w:footnote w:type="continuationSeparator" w:id="0">
    <w:p w:rsidR="00CC4AD0" w:rsidRDefault="00CC4AD0" w:rsidP="006A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B7"/>
    <w:multiLevelType w:val="hybridMultilevel"/>
    <w:tmpl w:val="FF228296"/>
    <w:lvl w:ilvl="0" w:tplc="9F2CC6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A1543"/>
    <w:multiLevelType w:val="hybridMultilevel"/>
    <w:tmpl w:val="F2ECDEC8"/>
    <w:lvl w:ilvl="0" w:tplc="3382503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41F"/>
    <w:multiLevelType w:val="hybridMultilevel"/>
    <w:tmpl w:val="5492F920"/>
    <w:lvl w:ilvl="0" w:tplc="9F2CC6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51CE2"/>
    <w:multiLevelType w:val="hybridMultilevel"/>
    <w:tmpl w:val="D42EAAE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1A7"/>
    <w:multiLevelType w:val="hybridMultilevel"/>
    <w:tmpl w:val="7E2CBFBA"/>
    <w:lvl w:ilvl="0" w:tplc="CF5A29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F446C"/>
    <w:multiLevelType w:val="hybridMultilevel"/>
    <w:tmpl w:val="7E2CBFBA"/>
    <w:lvl w:ilvl="0" w:tplc="CF5A29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63DF7"/>
    <w:multiLevelType w:val="hybridMultilevel"/>
    <w:tmpl w:val="020CFF2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77A"/>
    <w:multiLevelType w:val="hybridMultilevel"/>
    <w:tmpl w:val="ED68499E"/>
    <w:lvl w:ilvl="0" w:tplc="9F2CC6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17DE"/>
    <w:multiLevelType w:val="hybridMultilevel"/>
    <w:tmpl w:val="C1404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E34CA"/>
    <w:multiLevelType w:val="hybridMultilevel"/>
    <w:tmpl w:val="F06AA2A6"/>
    <w:lvl w:ilvl="0" w:tplc="3382503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4E63"/>
    <w:multiLevelType w:val="hybridMultilevel"/>
    <w:tmpl w:val="ED4C0CD2"/>
    <w:lvl w:ilvl="0" w:tplc="9F2CC6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7E9F"/>
    <w:multiLevelType w:val="hybridMultilevel"/>
    <w:tmpl w:val="000AE5F4"/>
    <w:lvl w:ilvl="0" w:tplc="D9B239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54CA5"/>
    <w:multiLevelType w:val="hybridMultilevel"/>
    <w:tmpl w:val="A04C108E"/>
    <w:lvl w:ilvl="0" w:tplc="F056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D4982"/>
    <w:multiLevelType w:val="hybridMultilevel"/>
    <w:tmpl w:val="E3745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B7C47"/>
    <w:multiLevelType w:val="hybridMultilevel"/>
    <w:tmpl w:val="E4CE73C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4A49C3"/>
    <w:multiLevelType w:val="hybridMultilevel"/>
    <w:tmpl w:val="532053CA"/>
    <w:lvl w:ilvl="0" w:tplc="FE06A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23381"/>
    <w:multiLevelType w:val="hybridMultilevel"/>
    <w:tmpl w:val="3FD43C0E"/>
    <w:lvl w:ilvl="0" w:tplc="040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7">
    <w:nsid w:val="56F11AC7"/>
    <w:multiLevelType w:val="hybridMultilevel"/>
    <w:tmpl w:val="7B1ED0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6066"/>
    <w:multiLevelType w:val="hybridMultilevel"/>
    <w:tmpl w:val="BE044598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84104"/>
    <w:multiLevelType w:val="hybridMultilevel"/>
    <w:tmpl w:val="CF6C02E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2D04E6"/>
    <w:multiLevelType w:val="hybridMultilevel"/>
    <w:tmpl w:val="95705AD8"/>
    <w:lvl w:ilvl="0" w:tplc="9F2CC6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627ABA"/>
    <w:multiLevelType w:val="hybridMultilevel"/>
    <w:tmpl w:val="137CE124"/>
    <w:lvl w:ilvl="0" w:tplc="DD76B4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97ECF"/>
    <w:multiLevelType w:val="hybridMultilevel"/>
    <w:tmpl w:val="4D5AE1A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F27F5"/>
    <w:multiLevelType w:val="hybridMultilevel"/>
    <w:tmpl w:val="70F24C98"/>
    <w:lvl w:ilvl="0" w:tplc="69E0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729ED"/>
    <w:multiLevelType w:val="hybridMultilevel"/>
    <w:tmpl w:val="161A23B2"/>
    <w:lvl w:ilvl="0" w:tplc="ECD8A13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9"/>
  </w:num>
  <w:num w:numId="5">
    <w:abstractNumId w:val="18"/>
  </w:num>
  <w:num w:numId="6">
    <w:abstractNumId w:val="4"/>
  </w:num>
  <w:num w:numId="7">
    <w:abstractNumId w:val="24"/>
  </w:num>
  <w:num w:numId="8">
    <w:abstractNumId w:val="3"/>
  </w:num>
  <w:num w:numId="9">
    <w:abstractNumId w:val="6"/>
  </w:num>
  <w:num w:numId="10">
    <w:abstractNumId w:val="21"/>
  </w:num>
  <w:num w:numId="11">
    <w:abstractNumId w:val="12"/>
  </w:num>
  <w:num w:numId="12">
    <w:abstractNumId w:val="22"/>
  </w:num>
  <w:num w:numId="13">
    <w:abstractNumId w:val="15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1"/>
  </w:num>
  <w:num w:numId="20">
    <w:abstractNumId w:val="9"/>
  </w:num>
  <w:num w:numId="21">
    <w:abstractNumId w:val="23"/>
  </w:num>
  <w:num w:numId="22">
    <w:abstractNumId w:val="10"/>
  </w:num>
  <w:num w:numId="23">
    <w:abstractNumId w:val="1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D1"/>
    <w:rsid w:val="00003467"/>
    <w:rsid w:val="00024069"/>
    <w:rsid w:val="00024BAD"/>
    <w:rsid w:val="000508B6"/>
    <w:rsid w:val="00060EE5"/>
    <w:rsid w:val="00074460"/>
    <w:rsid w:val="000763D6"/>
    <w:rsid w:val="00082286"/>
    <w:rsid w:val="00085A31"/>
    <w:rsid w:val="000B1C45"/>
    <w:rsid w:val="000B1DEE"/>
    <w:rsid w:val="000E4674"/>
    <w:rsid w:val="000F7050"/>
    <w:rsid w:val="00132DA1"/>
    <w:rsid w:val="0015507B"/>
    <w:rsid w:val="001600BD"/>
    <w:rsid w:val="00191E4F"/>
    <w:rsid w:val="00192B13"/>
    <w:rsid w:val="001A33B8"/>
    <w:rsid w:val="001E0DDB"/>
    <w:rsid w:val="001F7708"/>
    <w:rsid w:val="00224839"/>
    <w:rsid w:val="00272DF3"/>
    <w:rsid w:val="002F2D92"/>
    <w:rsid w:val="002F63D8"/>
    <w:rsid w:val="002F707C"/>
    <w:rsid w:val="0034732C"/>
    <w:rsid w:val="00360E70"/>
    <w:rsid w:val="00370844"/>
    <w:rsid w:val="00384159"/>
    <w:rsid w:val="003B0E4C"/>
    <w:rsid w:val="00441CB7"/>
    <w:rsid w:val="0046275C"/>
    <w:rsid w:val="004725E9"/>
    <w:rsid w:val="00483C4F"/>
    <w:rsid w:val="004A23D6"/>
    <w:rsid w:val="004A2F75"/>
    <w:rsid w:val="004E38D3"/>
    <w:rsid w:val="004F70D7"/>
    <w:rsid w:val="00503418"/>
    <w:rsid w:val="00503C57"/>
    <w:rsid w:val="00517172"/>
    <w:rsid w:val="00527297"/>
    <w:rsid w:val="005407F9"/>
    <w:rsid w:val="00552866"/>
    <w:rsid w:val="00590DE6"/>
    <w:rsid w:val="00592244"/>
    <w:rsid w:val="005A23DB"/>
    <w:rsid w:val="005A6B52"/>
    <w:rsid w:val="005C1138"/>
    <w:rsid w:val="005D4DCC"/>
    <w:rsid w:val="005E4473"/>
    <w:rsid w:val="005F2B0E"/>
    <w:rsid w:val="005F48EA"/>
    <w:rsid w:val="005F6304"/>
    <w:rsid w:val="00621F63"/>
    <w:rsid w:val="00625459"/>
    <w:rsid w:val="00645D72"/>
    <w:rsid w:val="00652BE5"/>
    <w:rsid w:val="00683AC9"/>
    <w:rsid w:val="00686EFE"/>
    <w:rsid w:val="006A32D1"/>
    <w:rsid w:val="006B1C5A"/>
    <w:rsid w:val="00721F56"/>
    <w:rsid w:val="00795A0E"/>
    <w:rsid w:val="007B3EDC"/>
    <w:rsid w:val="008303A1"/>
    <w:rsid w:val="00872845"/>
    <w:rsid w:val="008766A1"/>
    <w:rsid w:val="008A5CA4"/>
    <w:rsid w:val="008B6FCC"/>
    <w:rsid w:val="008D6AA5"/>
    <w:rsid w:val="009157C8"/>
    <w:rsid w:val="00945192"/>
    <w:rsid w:val="009625E4"/>
    <w:rsid w:val="009D190B"/>
    <w:rsid w:val="009D1A9A"/>
    <w:rsid w:val="00A005A0"/>
    <w:rsid w:val="00A063D5"/>
    <w:rsid w:val="00A0775C"/>
    <w:rsid w:val="00A514D3"/>
    <w:rsid w:val="00A5557B"/>
    <w:rsid w:val="00AE2F67"/>
    <w:rsid w:val="00AF67BD"/>
    <w:rsid w:val="00B40105"/>
    <w:rsid w:val="00B53BCA"/>
    <w:rsid w:val="00B80A51"/>
    <w:rsid w:val="00B8590C"/>
    <w:rsid w:val="00BD2290"/>
    <w:rsid w:val="00BD3AE0"/>
    <w:rsid w:val="00BE0972"/>
    <w:rsid w:val="00BF58CA"/>
    <w:rsid w:val="00C0426F"/>
    <w:rsid w:val="00C14599"/>
    <w:rsid w:val="00C956BE"/>
    <w:rsid w:val="00CC4AD0"/>
    <w:rsid w:val="00CC6340"/>
    <w:rsid w:val="00CD74CC"/>
    <w:rsid w:val="00CE15AB"/>
    <w:rsid w:val="00CF0CC8"/>
    <w:rsid w:val="00CF1D12"/>
    <w:rsid w:val="00D226AB"/>
    <w:rsid w:val="00D2644B"/>
    <w:rsid w:val="00D3187C"/>
    <w:rsid w:val="00D37567"/>
    <w:rsid w:val="00D505D0"/>
    <w:rsid w:val="00D70FE3"/>
    <w:rsid w:val="00D8474E"/>
    <w:rsid w:val="00DB598A"/>
    <w:rsid w:val="00DC53E7"/>
    <w:rsid w:val="00DE111A"/>
    <w:rsid w:val="00DE450F"/>
    <w:rsid w:val="00E11D78"/>
    <w:rsid w:val="00E2007A"/>
    <w:rsid w:val="00E23489"/>
    <w:rsid w:val="00E5207F"/>
    <w:rsid w:val="00E81103"/>
    <w:rsid w:val="00EA4C39"/>
    <w:rsid w:val="00EC29D2"/>
    <w:rsid w:val="00ED5C86"/>
    <w:rsid w:val="00F10E5E"/>
    <w:rsid w:val="00F43A57"/>
    <w:rsid w:val="00F97F4C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A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32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2D1"/>
    <w:rPr>
      <w:sz w:val="20"/>
      <w:szCs w:val="20"/>
    </w:rPr>
  </w:style>
  <w:style w:type="character" w:styleId="Znakapoznpodarou">
    <w:name w:val="footnote reference"/>
    <w:semiHidden/>
    <w:rsid w:val="006A32D1"/>
    <w:rPr>
      <w:vertAlign w:val="superscript"/>
    </w:rPr>
  </w:style>
  <w:style w:type="character" w:styleId="slostrnky">
    <w:name w:val="page number"/>
    <w:basedOn w:val="Standardnpsmoodstavce"/>
    <w:rsid w:val="006A32D1"/>
  </w:style>
  <w:style w:type="paragraph" w:styleId="Odstavecseseznamem">
    <w:name w:val="List Paragraph"/>
    <w:basedOn w:val="Normln"/>
    <w:uiPriority w:val="34"/>
    <w:qFormat/>
    <w:rsid w:val="001A33B8"/>
    <w:pPr>
      <w:ind w:left="720"/>
      <w:contextualSpacing/>
    </w:pPr>
  </w:style>
  <w:style w:type="table" w:styleId="Mkatabulky">
    <w:name w:val="Table Grid"/>
    <w:basedOn w:val="Normlntabulka"/>
    <w:uiPriority w:val="59"/>
    <w:rsid w:val="00D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A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32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2D1"/>
    <w:rPr>
      <w:sz w:val="20"/>
      <w:szCs w:val="20"/>
    </w:rPr>
  </w:style>
  <w:style w:type="character" w:styleId="Znakapoznpodarou">
    <w:name w:val="footnote reference"/>
    <w:semiHidden/>
    <w:rsid w:val="006A32D1"/>
    <w:rPr>
      <w:vertAlign w:val="superscript"/>
    </w:rPr>
  </w:style>
  <w:style w:type="character" w:styleId="slostrnky">
    <w:name w:val="page number"/>
    <w:basedOn w:val="Standardnpsmoodstavce"/>
    <w:rsid w:val="006A32D1"/>
  </w:style>
  <w:style w:type="paragraph" w:styleId="Odstavecseseznamem">
    <w:name w:val="List Paragraph"/>
    <w:basedOn w:val="Normln"/>
    <w:uiPriority w:val="34"/>
    <w:qFormat/>
    <w:rsid w:val="001A33B8"/>
    <w:pPr>
      <w:ind w:left="720"/>
      <w:contextualSpacing/>
    </w:pPr>
  </w:style>
  <w:style w:type="table" w:styleId="Mkatabulky">
    <w:name w:val="Table Grid"/>
    <w:basedOn w:val="Normlntabulka"/>
    <w:uiPriority w:val="59"/>
    <w:rsid w:val="00D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37BB-FAED-455C-A374-8A220FD7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Milan</cp:lastModifiedBy>
  <cp:revision>20</cp:revision>
  <cp:lastPrinted>2021-12-14T09:43:00Z</cp:lastPrinted>
  <dcterms:created xsi:type="dcterms:W3CDTF">2020-08-25T06:21:00Z</dcterms:created>
  <dcterms:modified xsi:type="dcterms:W3CDTF">2021-12-14T09:45:00Z</dcterms:modified>
</cp:coreProperties>
</file>